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6DE0" w:rsidRDefault="00BA6DE0" w:rsidP="00BA6DE0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</w:rPr>
        <w:t xml:space="preserve">Описание платы </w:t>
      </w:r>
      <w:r>
        <w:rPr>
          <w:sz w:val="32"/>
          <w:szCs w:val="32"/>
          <w:lang w:val="en-US"/>
        </w:rPr>
        <w:t>MLDR187B Ver2.</w:t>
      </w:r>
    </w:p>
    <w:p w:rsidR="00EA145C" w:rsidRDefault="00EA145C" w:rsidP="00BA6DE0">
      <w:pPr>
        <w:jc w:val="center"/>
        <w:rPr>
          <w:sz w:val="32"/>
          <w:szCs w:val="32"/>
          <w:lang w:val="en-US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5940425" cy="575373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LDR187B_pic.bmp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12000" contrast="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53735"/>
                    </a:xfrm>
                    <a:prstGeom prst="rect">
                      <a:avLst/>
                    </a:prstGeom>
                    <a:effectLst>
                      <a:outerShdw blurRad="50800" dist="50800" dir="5400000" sx="7000" sy="7000" algn="ctr" rotWithShape="0">
                        <a:srgbClr val="000000">
                          <a:alpha val="9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A6DE0" w:rsidRDefault="00BA6DE0" w:rsidP="00BA6DE0">
      <w:pPr>
        <w:jc w:val="center"/>
        <w:rPr>
          <w:sz w:val="32"/>
          <w:szCs w:val="32"/>
          <w:lang w:val="en-US"/>
        </w:rPr>
      </w:pPr>
    </w:p>
    <w:p w:rsidR="00BA6DE0" w:rsidRPr="00BA6DE0" w:rsidRDefault="00BA6DE0" w:rsidP="00BA6DE0">
      <w:pPr>
        <w:pStyle w:val="a3"/>
        <w:numPr>
          <w:ilvl w:val="0"/>
          <w:numId w:val="1"/>
        </w:numPr>
        <w:rPr>
          <w:sz w:val="28"/>
          <w:szCs w:val="28"/>
        </w:rPr>
      </w:pPr>
      <w:r w:rsidRPr="00BA6DE0">
        <w:rPr>
          <w:sz w:val="28"/>
          <w:szCs w:val="28"/>
        </w:rPr>
        <w:t>Микросхема 1986ВК025.</w:t>
      </w:r>
      <w:r w:rsidR="00A942D0">
        <w:rPr>
          <w:sz w:val="28"/>
          <w:szCs w:val="28"/>
        </w:rPr>
        <w:t xml:space="preserve"> По периметру установлены </w:t>
      </w:r>
      <w:r w:rsidR="001764C1">
        <w:rPr>
          <w:sz w:val="28"/>
          <w:szCs w:val="28"/>
        </w:rPr>
        <w:t>пользовательские</w:t>
      </w:r>
      <w:r w:rsidR="00A942D0">
        <w:rPr>
          <w:sz w:val="28"/>
          <w:szCs w:val="28"/>
        </w:rPr>
        <w:t xml:space="preserve"> контакты и подписаны </w:t>
      </w:r>
      <w:r w:rsidR="001764C1">
        <w:rPr>
          <w:sz w:val="28"/>
          <w:szCs w:val="28"/>
        </w:rPr>
        <w:t>соответствующие</w:t>
      </w:r>
      <w:r w:rsidR="00A942D0">
        <w:rPr>
          <w:sz w:val="28"/>
          <w:szCs w:val="28"/>
        </w:rPr>
        <w:t xml:space="preserve"> выводы микросхемы. Существует возможность отключить вывод микросхемы от внешних цепей и использовать в своих целях. Для этого нужно пере</w:t>
      </w:r>
      <w:r w:rsidR="001764C1">
        <w:rPr>
          <w:sz w:val="28"/>
          <w:szCs w:val="28"/>
        </w:rPr>
        <w:t>ре</w:t>
      </w:r>
      <w:r w:rsidR="00A942D0">
        <w:rPr>
          <w:sz w:val="28"/>
          <w:szCs w:val="28"/>
        </w:rPr>
        <w:t xml:space="preserve">зать перемычку </w:t>
      </w:r>
      <w:r w:rsidR="001764C1">
        <w:rPr>
          <w:sz w:val="28"/>
          <w:szCs w:val="28"/>
        </w:rPr>
        <w:t>соответствующего</w:t>
      </w:r>
      <w:r w:rsidR="00A942D0">
        <w:rPr>
          <w:sz w:val="28"/>
          <w:szCs w:val="28"/>
        </w:rPr>
        <w:t xml:space="preserve"> вывода. Для восстановления перемычки, на неё запаивается резистор 0 Ом типоразмера 0603.</w:t>
      </w:r>
    </w:p>
    <w:p w:rsidR="00BA6DE0" w:rsidRDefault="00BA6DE0" w:rsidP="00BA6DE0">
      <w:pPr>
        <w:pStyle w:val="a3"/>
        <w:numPr>
          <w:ilvl w:val="0"/>
          <w:numId w:val="1"/>
        </w:numPr>
        <w:rPr>
          <w:sz w:val="28"/>
          <w:szCs w:val="28"/>
        </w:rPr>
      </w:pPr>
      <w:r w:rsidRPr="00BA6DE0">
        <w:rPr>
          <w:sz w:val="28"/>
          <w:szCs w:val="28"/>
        </w:rPr>
        <w:t>Питание осуществляется от адаптера 5Вольт. Так же присутствует выключатель «</w:t>
      </w:r>
      <w:r w:rsidRPr="00BA6DE0">
        <w:rPr>
          <w:sz w:val="28"/>
          <w:szCs w:val="28"/>
          <w:lang w:val="en-US"/>
        </w:rPr>
        <w:t>ON</w:t>
      </w:r>
      <w:r w:rsidRPr="00BA6DE0">
        <w:rPr>
          <w:sz w:val="28"/>
          <w:szCs w:val="28"/>
        </w:rPr>
        <w:t xml:space="preserve"> </w:t>
      </w:r>
      <w:r w:rsidRPr="00BA6DE0">
        <w:rPr>
          <w:sz w:val="28"/>
          <w:szCs w:val="28"/>
          <w:lang w:val="en-US"/>
        </w:rPr>
        <w:t>OFF</w:t>
      </w:r>
      <w:r w:rsidRPr="00BA6DE0">
        <w:rPr>
          <w:sz w:val="28"/>
          <w:szCs w:val="28"/>
        </w:rPr>
        <w:t>» и светодиод «</w:t>
      </w:r>
      <w:r w:rsidRPr="00BA6DE0">
        <w:rPr>
          <w:sz w:val="28"/>
          <w:szCs w:val="28"/>
          <w:lang w:val="en-US"/>
        </w:rPr>
        <w:t>Power</w:t>
      </w:r>
      <w:r w:rsidRPr="00BA6DE0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="00A95CC3">
        <w:rPr>
          <w:sz w:val="28"/>
          <w:szCs w:val="28"/>
        </w:rPr>
        <w:t xml:space="preserve"> Далее оно поступает на линейный регулятор 3.3 Вольта. Таким образом, основным бортовым питанием платы является 3.3Вольта.</w:t>
      </w:r>
    </w:p>
    <w:p w:rsidR="00BA6DE0" w:rsidRDefault="00BA6DE0" w:rsidP="00BA6DE0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Питание поступает на микросхему не напрямую, а через джамперы. Это нужно для измерения тока потребления микросхемы по разным шинам питания. С той же целью, на плате предусмотрена возможность отключить внешние потребители от шины питания. Это светодиоды, подсветка дисплея. </w:t>
      </w:r>
      <w:r w:rsidR="004054C9">
        <w:rPr>
          <w:sz w:val="28"/>
          <w:szCs w:val="28"/>
        </w:rPr>
        <w:t>Именуются такие джамперы «</w:t>
      </w:r>
      <w:r w:rsidR="004054C9" w:rsidRPr="004054C9">
        <w:rPr>
          <w:sz w:val="28"/>
          <w:szCs w:val="28"/>
        </w:rPr>
        <w:t>3</w:t>
      </w:r>
      <w:r w:rsidR="004054C9">
        <w:rPr>
          <w:sz w:val="28"/>
          <w:szCs w:val="28"/>
          <w:lang w:val="en-US"/>
        </w:rPr>
        <w:t>V</w:t>
      </w:r>
      <w:r w:rsidR="004054C9" w:rsidRPr="004054C9">
        <w:rPr>
          <w:sz w:val="28"/>
          <w:szCs w:val="28"/>
        </w:rPr>
        <w:t xml:space="preserve">3 </w:t>
      </w:r>
      <w:r w:rsidR="004054C9">
        <w:rPr>
          <w:sz w:val="28"/>
          <w:szCs w:val="28"/>
          <w:lang w:val="en-US"/>
        </w:rPr>
        <w:t>to</w:t>
      </w:r>
      <w:r w:rsidR="004054C9" w:rsidRPr="004054C9">
        <w:rPr>
          <w:sz w:val="28"/>
          <w:szCs w:val="28"/>
        </w:rPr>
        <w:t xml:space="preserve"> </w:t>
      </w:r>
      <w:r w:rsidR="004054C9">
        <w:rPr>
          <w:sz w:val="28"/>
          <w:szCs w:val="28"/>
          <w:lang w:val="en-US"/>
        </w:rPr>
        <w:t>LED</w:t>
      </w:r>
      <w:r w:rsidR="004054C9">
        <w:rPr>
          <w:sz w:val="28"/>
          <w:szCs w:val="28"/>
        </w:rPr>
        <w:t>».</w:t>
      </w:r>
      <w:r w:rsidR="00A95CC3">
        <w:rPr>
          <w:sz w:val="28"/>
          <w:szCs w:val="28"/>
        </w:rPr>
        <w:t xml:space="preserve"> Подробнее это можно посмотреть на схеме.</w:t>
      </w:r>
    </w:p>
    <w:p w:rsidR="00BA6DE0" w:rsidRPr="00A95CC3" w:rsidRDefault="001764C1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Р</w:t>
      </w:r>
      <w:r w:rsidR="00A95CC3">
        <w:rPr>
          <w:sz w:val="28"/>
          <w:szCs w:val="28"/>
        </w:rPr>
        <w:t>азъем «</w:t>
      </w:r>
      <w:r w:rsidR="00A95CC3">
        <w:rPr>
          <w:sz w:val="28"/>
          <w:szCs w:val="28"/>
          <w:lang w:val="en-US"/>
        </w:rPr>
        <w:t>JTAG</w:t>
      </w:r>
      <w:r w:rsidR="00A95CC3">
        <w:rPr>
          <w:sz w:val="28"/>
          <w:szCs w:val="28"/>
        </w:rPr>
        <w:t>»</w:t>
      </w:r>
      <w:r w:rsidR="00B8466D">
        <w:rPr>
          <w:sz w:val="28"/>
          <w:szCs w:val="28"/>
        </w:rPr>
        <w:t>. С</w:t>
      </w:r>
      <w:r>
        <w:rPr>
          <w:sz w:val="28"/>
          <w:szCs w:val="28"/>
        </w:rPr>
        <w:t>лужит для программирования и отладки</w:t>
      </w:r>
      <w:r w:rsidR="00A95CC3" w:rsidRPr="00A95CC3">
        <w:rPr>
          <w:sz w:val="28"/>
          <w:szCs w:val="28"/>
        </w:rPr>
        <w:t>.</w:t>
      </w:r>
    </w:p>
    <w:p w:rsidR="00A95CC3" w:rsidRDefault="00A95CC3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Разъем </w:t>
      </w:r>
      <w:r>
        <w:rPr>
          <w:sz w:val="28"/>
          <w:szCs w:val="28"/>
          <w:lang w:val="en-US"/>
        </w:rPr>
        <w:t>USB</w:t>
      </w:r>
      <w:r w:rsidRPr="00A95CC3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B</w:t>
      </w:r>
      <w:r w:rsidRPr="00A95CC3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На плате установлена микросхема </w:t>
      </w:r>
      <w:r>
        <w:rPr>
          <w:sz w:val="28"/>
          <w:szCs w:val="28"/>
          <w:lang w:val="en-US"/>
        </w:rPr>
        <w:t>FT</w:t>
      </w:r>
      <w:r w:rsidRPr="00A95CC3">
        <w:rPr>
          <w:sz w:val="28"/>
          <w:szCs w:val="28"/>
        </w:rPr>
        <w:t>2232</w:t>
      </w:r>
      <w:r>
        <w:rPr>
          <w:sz w:val="28"/>
          <w:szCs w:val="28"/>
          <w:lang w:val="en-US"/>
        </w:rPr>
        <w:t>HL</w:t>
      </w:r>
      <w:r>
        <w:rPr>
          <w:sz w:val="28"/>
          <w:szCs w:val="28"/>
        </w:rPr>
        <w:t xml:space="preserve">, на которой реализованы конверторы </w:t>
      </w:r>
      <w:r>
        <w:rPr>
          <w:sz w:val="28"/>
          <w:szCs w:val="28"/>
          <w:lang w:val="en-US"/>
        </w:rPr>
        <w:t>USB</w:t>
      </w:r>
      <w:r w:rsidRPr="00A95CC3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UART</w:t>
      </w:r>
      <w:r w:rsidRPr="00A95CC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USB</w:t>
      </w:r>
      <w:r w:rsidRPr="00A95CC3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JTAG</w:t>
      </w:r>
      <w:r>
        <w:rPr>
          <w:sz w:val="28"/>
          <w:szCs w:val="28"/>
        </w:rPr>
        <w:t>.</w:t>
      </w:r>
    </w:p>
    <w:p w:rsidR="00A95CC3" w:rsidRDefault="00A95CC3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Данный разъем позволяет выбирать как будет программироваться </w:t>
      </w:r>
      <w:r w:rsidR="001764C1">
        <w:rPr>
          <w:sz w:val="28"/>
          <w:szCs w:val="28"/>
        </w:rPr>
        <w:t xml:space="preserve">и отлаживаться </w:t>
      </w:r>
      <w:r>
        <w:rPr>
          <w:sz w:val="28"/>
          <w:szCs w:val="28"/>
        </w:rPr>
        <w:t xml:space="preserve">микросхема. Если джамперы не установлены, то </w:t>
      </w:r>
      <w:r w:rsidR="001764C1">
        <w:rPr>
          <w:sz w:val="28"/>
          <w:szCs w:val="28"/>
        </w:rPr>
        <w:t>программирование</w:t>
      </w:r>
      <w:r>
        <w:rPr>
          <w:sz w:val="28"/>
          <w:szCs w:val="28"/>
        </w:rPr>
        <w:t xml:space="preserve"> происходит через разъем «</w:t>
      </w:r>
      <w:r>
        <w:rPr>
          <w:sz w:val="28"/>
          <w:szCs w:val="28"/>
          <w:lang w:val="en-US"/>
        </w:rPr>
        <w:t>JTAG</w:t>
      </w:r>
      <w:r>
        <w:rPr>
          <w:sz w:val="28"/>
          <w:szCs w:val="28"/>
        </w:rPr>
        <w:t>»</w:t>
      </w:r>
      <w:r w:rsidRPr="00A95CC3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Если установить все пять джамперов, то программирование возможно с </w:t>
      </w:r>
      <w:r w:rsidR="001764C1">
        <w:rPr>
          <w:sz w:val="28"/>
          <w:szCs w:val="28"/>
        </w:rPr>
        <w:t>использованием</w:t>
      </w:r>
      <w:r>
        <w:rPr>
          <w:sz w:val="28"/>
          <w:szCs w:val="28"/>
        </w:rPr>
        <w:t xml:space="preserve"> </w:t>
      </w:r>
      <w:r w:rsidR="0068590A">
        <w:rPr>
          <w:sz w:val="28"/>
          <w:szCs w:val="28"/>
          <w:lang w:val="en-US"/>
        </w:rPr>
        <w:t>USB</w:t>
      </w:r>
      <w:r w:rsidR="0068590A" w:rsidRPr="0068590A">
        <w:rPr>
          <w:sz w:val="28"/>
          <w:szCs w:val="28"/>
        </w:rPr>
        <w:t xml:space="preserve">. </w:t>
      </w:r>
      <w:r w:rsidR="0068590A">
        <w:rPr>
          <w:sz w:val="28"/>
          <w:szCs w:val="28"/>
        </w:rPr>
        <w:t>Разъем «</w:t>
      </w:r>
      <w:r w:rsidR="0068590A">
        <w:rPr>
          <w:sz w:val="28"/>
          <w:szCs w:val="28"/>
          <w:lang w:val="en-US"/>
        </w:rPr>
        <w:t>JTAG</w:t>
      </w:r>
      <w:r w:rsidR="0068590A">
        <w:rPr>
          <w:sz w:val="28"/>
          <w:szCs w:val="28"/>
        </w:rPr>
        <w:t>» при этом должен оставаться неподключенным.</w:t>
      </w:r>
    </w:p>
    <w:p w:rsidR="00485244" w:rsidRDefault="00485244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Разъем «</w:t>
      </w:r>
      <w:r>
        <w:rPr>
          <w:sz w:val="28"/>
          <w:szCs w:val="28"/>
          <w:lang w:val="en-US"/>
        </w:rPr>
        <w:t>SSP</w:t>
      </w:r>
      <w:r w:rsidRPr="00485244">
        <w:rPr>
          <w:sz w:val="28"/>
          <w:szCs w:val="28"/>
        </w:rPr>
        <w:t>1</w:t>
      </w:r>
      <w:r>
        <w:rPr>
          <w:sz w:val="28"/>
          <w:szCs w:val="28"/>
        </w:rPr>
        <w:t>»</w:t>
      </w:r>
      <w:r w:rsidRPr="0048524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просто выводит одноименный интерфейс микросхемы. На него можно подключить </w:t>
      </w:r>
      <w:r>
        <w:rPr>
          <w:sz w:val="28"/>
          <w:szCs w:val="28"/>
          <w:lang w:val="en-US"/>
        </w:rPr>
        <w:t>SPI</w:t>
      </w:r>
      <w:r>
        <w:rPr>
          <w:sz w:val="28"/>
          <w:szCs w:val="28"/>
        </w:rPr>
        <w:t>-устройство.</w:t>
      </w:r>
    </w:p>
    <w:p w:rsidR="00485244" w:rsidRDefault="00485244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Интерфейсы </w:t>
      </w:r>
      <w:r>
        <w:rPr>
          <w:sz w:val="28"/>
          <w:szCs w:val="28"/>
          <w:lang w:val="en-US"/>
        </w:rPr>
        <w:t>I</w:t>
      </w:r>
      <w:r w:rsidRPr="00485244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C</w:t>
      </w:r>
      <w:r w:rsidRPr="00485244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Здесь предоставлена возможность распаять микросхему памяти на один канал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.</w:t>
      </w:r>
      <w:r w:rsidR="00A942D0">
        <w:rPr>
          <w:sz w:val="28"/>
          <w:szCs w:val="28"/>
        </w:rPr>
        <w:t xml:space="preserve"> </w:t>
      </w:r>
      <w:r>
        <w:rPr>
          <w:sz w:val="28"/>
          <w:szCs w:val="28"/>
        </w:rPr>
        <w:t>А также оба каналы выведены на разъем, предусмотренный для установки внешнего модуля.</w:t>
      </w:r>
    </w:p>
    <w:p w:rsidR="00A942D0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Переключатели «</w:t>
      </w:r>
      <w:r>
        <w:rPr>
          <w:sz w:val="28"/>
          <w:szCs w:val="28"/>
          <w:lang w:val="en-US"/>
        </w:rPr>
        <w:t>MODE</w:t>
      </w:r>
      <w:r>
        <w:rPr>
          <w:sz w:val="28"/>
          <w:szCs w:val="28"/>
        </w:rPr>
        <w:t>» позволяют выбрать режим загрузки микросхемы.</w:t>
      </w:r>
    </w:p>
    <w:p w:rsidR="00A942D0" w:rsidRPr="00A942D0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 На плате предусмотрены разъемы для подключения внешних источников питания на шины </w:t>
      </w:r>
      <w:proofErr w:type="spellStart"/>
      <w:r>
        <w:rPr>
          <w:sz w:val="28"/>
          <w:szCs w:val="28"/>
          <w:lang w:val="en-US"/>
        </w:rPr>
        <w:t>BUcc</w:t>
      </w:r>
      <w:proofErr w:type="spellEnd"/>
      <w:r w:rsidRPr="00A942D0"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  <w:lang w:val="en-US"/>
        </w:rPr>
        <w:t>Ucc</w:t>
      </w:r>
      <w:proofErr w:type="spellEnd"/>
      <w:r w:rsidRPr="00A942D0"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  <w:lang w:val="en-US"/>
        </w:rPr>
        <w:t>Vref</w:t>
      </w:r>
      <w:proofErr w:type="spellEnd"/>
      <w:r w:rsidRPr="00A942D0">
        <w:rPr>
          <w:sz w:val="28"/>
          <w:szCs w:val="28"/>
        </w:rPr>
        <w:t>.</w:t>
      </w:r>
    </w:p>
    <w:p w:rsidR="00A942D0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Выбор источника опорного напряжения. Джампер выбирает либо внутренний источник 2.5Вольт, либо разъем </w:t>
      </w:r>
      <w:proofErr w:type="spellStart"/>
      <w:r>
        <w:rPr>
          <w:sz w:val="28"/>
          <w:szCs w:val="28"/>
          <w:lang w:val="en-US"/>
        </w:rPr>
        <w:t>Vref</w:t>
      </w:r>
      <w:proofErr w:type="spellEnd"/>
      <w:r w:rsidRPr="00A942D0">
        <w:rPr>
          <w:sz w:val="28"/>
          <w:szCs w:val="28"/>
        </w:rPr>
        <w:t>.</w:t>
      </w:r>
    </w:p>
    <w:p w:rsidR="00A942D0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Каналы сигма-дельта АЦП. На каждом канале установлен </w:t>
      </w:r>
      <w:r>
        <w:rPr>
          <w:sz w:val="28"/>
          <w:szCs w:val="28"/>
          <w:lang w:val="en-US"/>
        </w:rPr>
        <w:t>RC</w:t>
      </w:r>
      <w:r>
        <w:rPr>
          <w:sz w:val="28"/>
          <w:szCs w:val="28"/>
        </w:rPr>
        <w:t>-фильтр, а также площадки для измерения дифференциальным щупом.</w:t>
      </w:r>
    </w:p>
    <w:p w:rsidR="00A942D0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Канал АЦП последовательного приближения.</w:t>
      </w:r>
    </w:p>
    <w:p w:rsidR="00A942D0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Индикатор применяемый на усмотрения программиста.</w:t>
      </w:r>
    </w:p>
    <w:p w:rsidR="00A942D0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 Пользовательские кнопки.</w:t>
      </w:r>
    </w:p>
    <w:p w:rsidR="00A942D0" w:rsidRPr="00A95CC3" w:rsidRDefault="00A942D0" w:rsidP="00A95CC3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 Пользовательские светодиоды.</w:t>
      </w:r>
    </w:p>
    <w:sectPr w:rsidR="00A942D0" w:rsidRPr="00A95C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22A2ACD"/>
    <w:multiLevelType w:val="hybridMultilevel"/>
    <w:tmpl w:val="DA72F9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3958"/>
    <w:rsid w:val="00103DCB"/>
    <w:rsid w:val="001764C1"/>
    <w:rsid w:val="00394407"/>
    <w:rsid w:val="004054C9"/>
    <w:rsid w:val="00485244"/>
    <w:rsid w:val="0068590A"/>
    <w:rsid w:val="007E3958"/>
    <w:rsid w:val="00A942D0"/>
    <w:rsid w:val="00A95CC3"/>
    <w:rsid w:val="00B8466D"/>
    <w:rsid w:val="00BA6DE0"/>
    <w:rsid w:val="00EA1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6AEB3E"/>
  <w15:chartTrackingRefBased/>
  <w15:docId w15:val="{6FD68362-5D6F-4C51-AAF7-F003AB7806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A6DE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2</Pages>
  <Words>339</Words>
  <Characters>1936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milandr</Company>
  <LinksUpToDate>false</LinksUpToDate>
  <CharactersWithSpaces>2271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Гуреев Павел Владимирович</dc:creator>
  <cp:keywords/>
  <dc:description/>
  <cp:lastModifiedBy>Гуреев Павел Владимирович</cp:lastModifiedBy>
  <cp:revision>6</cp:revision>
  <dcterms:created xsi:type="dcterms:W3CDTF">2020-11-20T08:48:00Z</dcterms:created>
  <dcterms:modified xsi:type="dcterms:W3CDTF">2020-11-20T09:44:00Z</dcterms:modified>
</cp:coreProperties>
</file>